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陕西微码数动信息科技有限公司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20640-2024-Q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2025年08月13日 08:30至2025年08月13日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5083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