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四川省翰广和进出口贸易有限责任公司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92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