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成都联虹钼业有限公司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2025年08月22日上午至2025年08月25日下午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4931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