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河北竹九路桥科技有限公司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1011-2021-O-2023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衡水市冀州区滏阳西路1368号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衡水市冀州区滏阳西路1368号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陈玉良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15931381665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15931381665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O:25,E:25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2023年12月21日 上午至2023年12月22日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O:0.8,E:1.2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O：GB/T45001-2020 / ISO45001：2018,E：GB/T 24001-2016/ISO14001:2015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O：路桥梁支座、桥梁伸缩缝装置、止水带、胶辊(钢辊)及其配套橡胶件的生产所涉及场所的相关职业健康安全管理活动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E：路桥梁支座、桥梁伸缩缝装置、止水带、胶辊(钢辊)及其配套橡胶件的生产所涉及场所的相关环境管理活动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O：14.01.02;17.06.01;17.12.05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E：14.01.02;17.06.01;17.12.05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O:14.01.02,17.06.01,17.12.05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E:14.01.02,17.06.01,17.12.05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2023-12-18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A092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2023-12-18T05:40:43Z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