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20604-2024-Q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432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德阳市万全机电物资有限公司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474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2024-N1QMS-4207381</w:t>
            </w:r>
          </w:p>
        </w:tc>
        <w:tc>
          <w:tcPr>
            <w:tcW w:w="3145" w:type="dxa"/>
            <w:vAlign w:val="center"/>
          </w:tcPr>
          <w:p w:rsidR="00142F5C" w:rsidP="00772D33">
            <w:pPr>
              <w:spacing w:line="360" w:lineRule="exact"/>
              <w:jc w:val="center"/>
              <w:rPr>
                <w:szCs w:val="21"/>
              </w:rPr>
            </w:pPr>
            <w:r>
              <w:t>17.10.02,17.12.04,29.12.00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2025年10月14日上午至2025年10月14日下午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Q:一般机械金属零部件（含标准紧固件）的加工，五金工具、刀刃、量具的销售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四川省德阳市区华山北路421号东电电器公司小区1栋A-7号</w:t>
      </w:r>
    </w:p>
    <w:p w:rsidR="001F0A49">
      <w:pPr>
        <w:spacing w:line="360" w:lineRule="auto"/>
        <w:ind w:firstLine="420" w:firstLineChars="200"/>
      </w:pPr>
      <w:r>
        <w:rPr>
          <w:rFonts w:hint="eastAsia"/>
        </w:rPr>
        <w:t>办公地址：</w:t>
      </w:r>
      <w:r>
        <w:rPr>
          <w:rFonts w:hint="eastAsia"/>
        </w:rPr>
        <w:t>四川省德阳市旌阳区韶山路南段9号</w:t>
      </w:r>
    </w:p>
    <w:p w:rsidR="001F0A49">
      <w:pPr>
        <w:spacing w:line="360" w:lineRule="auto"/>
        <w:ind w:firstLine="420" w:firstLineChars="200"/>
      </w:pPr>
      <w:r>
        <w:rPr>
          <w:rFonts w:hint="eastAsia"/>
        </w:rPr>
        <w:t>经营地址：</w:t>
      </w:r>
      <w:bookmarkStart w:id="12" w:name="生产地址"/>
      <w:bookmarkEnd w:id="12"/>
      <w:r>
        <w:rPr>
          <w:rFonts w:hint="eastAsia"/>
        </w:rPr>
        <w:t>四川省德阳市旌阳区韶山路南段9号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德阳市万全机电物资有限公司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48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