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佛山市禄洲润禾食品有限公司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2025年09月13日上午至2025年09月15日上午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449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