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天津市东方瑞祥工程咨询有限公司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1265-2021-QEO-2023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2024年01月06日 上午至2024年01月09日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天津市东方瑞祥工程咨询有限公司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