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西安标准精密机械有限公司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20566-2024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08:00至2025年07月17日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020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