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成都宝峰德汇汽配汽修有限公司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0128-2020-Q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bookmarkStart w:id="4" w:name="_GoBack" w:colFirst="1" w:colLast="3"/>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袁丁玲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2019-N0QMS-1246892</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：2020.</w:t>
            </w:r>
            <w:r>
              <w:rPr>
                <w:sz w:val="20"/>
              </w:rPr>
              <w:t xml:space="preserve">04.23 </w:t>
            </w:r>
            <w:r>
              <w:rPr>
                <w:rFonts w:hint="eastAsia"/>
                <w:sz w:val="20"/>
              </w:rPr>
              <w:t>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：2020.04.23</w:t>
            </w:r>
            <w:r>
              <w:rPr>
                <w:sz w:val="20"/>
              </w:rPr>
              <w:t xml:space="preserve"> </w:t>
            </w:r>
            <w:r>
              <w:rPr>
                <w:rFonts w:hint="eastAsia"/>
                <w:sz w:val="20"/>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3073" o:spt="202" type="#_x0000_t202" style="position:absolute;left:0pt;margin-left:308.9pt;margin-top:5.2pt;height:21.75pt;width:175.6pt;z-index:251657216;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3074" o:spt="75" type="#_x0000_t75" style="position:absolute;left:0pt;margin-left:-0.05pt;margin-top:0.35pt;height:34.1pt;width:32.3pt;mso-wrap-distance-left:9pt;mso-wrap-distance-right:9pt;z-index:-251658240;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55FF"/>
    <w:rsid w:val="009455FF"/>
    <w:rsid w:val="00DB22B7"/>
    <w:rsid w:val="00F8350D"/>
    <w:rsid w:val="74AC64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94</Words>
  <Characters>539</Characters>
  <Lines>4</Lines>
  <Paragraphs>1</Paragraphs>
  <TotalTime>39</TotalTime>
  <ScaleCrop>false</ScaleCrop>
  <LinksUpToDate>false</LinksUpToDate>
  <CharactersWithSpaces>632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2020-04-25T02:06:25Z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