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河北海通金属丝网制品有限公司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0589-2021-Q-2023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饶阳县王同岳乡马长屯村创业路20号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饶阳县王同岳乡马长屯村创业路20号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乔璐璐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15531889585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15531889585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Q:20,E:20,O:20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2023年12月19日 下午至2023年12月20日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Q:0.8,E:1,O:1.2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Q：隔离栅、防眩网、防眩板、声屏障的生产及销售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E：隔离栅、防眩网、防眩板、声屏障的生产及销售所涉及场所的相关环境管理活动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O：隔离栅、防眩网、防眩板、声屏障的生产及销售所涉及场所的相关职业健康安全管理活动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Q：17.12.03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E：17.12.03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O：17.12.03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2023-N1QMS-2251646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2023-N1EMS-1251646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2023-N1OHSMS-1251646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13315050769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赵艳敏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2023-N1QMS-1299359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2023-N1EMS-1299359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2023-N1OHSMS-1299359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Q:17.12.03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E:17.12.03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O:17.12.03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15128115882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2023-12-15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5ECA48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2023-12-15T02:04:36Z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2052-12.1.0.15990</vt:lpwstr>
  </property>
</Properties>
</file>