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河北金宏阳太阳能科技股份有限公司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10793-2023-EnMS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河北省邢台市沙河市S329省道116号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河北省邢台市沙河市S329省道116号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李永涛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15175949887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15175949887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160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2024年01月07日 上午至2024年01月0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bookmarkStart w:id="28" w:name="_GoBack"/>
            <w:bookmarkEnd w:id="28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6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汽车玻璃、光伏背板玻璃、超薄超厚平板玻璃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的</w:t>
            </w:r>
            <w:r>
              <w:rPr>
                <w:sz w:val="21"/>
                <w:szCs w:val="21"/>
              </w:rPr>
              <w:t>生产所涉及场所的相关能源管理活动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需资质许可除外</w:t>
            </w:r>
            <w:r>
              <w:rPr>
                <w:rFonts w:hint="eastAsia"/>
                <w:sz w:val="21"/>
                <w:szCs w:val="21"/>
                <w:lang w:eastAsia="zh-CN"/>
              </w:rPr>
              <w:t>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2.4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2022-N1EnMS-1024421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2023-N1EnMS-1300714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2023-12-18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4B62E73"/>
    <w:rsid w:val="61FD177B"/>
    <w:rsid w:val="623D4B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2023-12-25T07:57:14Z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