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20492-2023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河北通运石油机械有限公司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25413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