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仁恒金属丝网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16日 上午至2023年12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贾梓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