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531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河北友楂食品有限公司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徐素娟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徐素娟、范俊波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573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徐素娟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2024-N1QMS-4022868</w:t>
            </w:r>
          </w:p>
        </w:tc>
        <w:tc>
          <w:tcPr>
            <w:tcW w:w="3145" w:type="dxa"/>
            <w:vAlign w:val="center"/>
          </w:tcPr>
          <w:p w:rsidR="001F0A49">
            <w:pPr>
              <w:spacing w:line="360" w:lineRule="auto"/>
              <w:jc w:val="center"/>
            </w:pPr>
            <w:bookmarkStart w:id="4" w:name="_GoBack"/>
            <w:bookmarkEnd w:id="4"/>
            <w:r>
              <w:t>03.08.02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徐素娟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2025-N1HACCP-1022868</w:t>
            </w:r>
          </w:p>
        </w:tc>
        <w:tc>
          <w:tcPr>
            <w:tcW w:w="3145" w:type="dxa"/>
            <w:vAlign w:val="center"/>
          </w:tcPr>
          <w:p w:rsidR="001F0A49">
            <w:pPr>
              <w:spacing w:line="360" w:lineRule="auto"/>
              <w:jc w:val="center"/>
            </w:pPr>
            <w:r>
              <w:t>CIV-7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徐素娟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2025-N1FSMS-2022868</w:t>
            </w:r>
          </w:p>
        </w:tc>
        <w:tc>
          <w:tcPr>
            <w:tcW w:w="3145" w:type="dxa"/>
            <w:vAlign w:val="center"/>
          </w:tcPr>
          <w:p>
            <w:pPr>
              <w:jc w:val="center"/>
            </w:pPr>
            <w:r>
              <w:t xml:space="preserve">CIV-7 </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2025-N1QMS-1329684</w:t>
            </w:r>
          </w:p>
        </w:tc>
        <w:tc>
          <w:tcPr>
            <w:tcW w:w="3145" w:type="dxa"/>
            <w:vAlign w:val="center"/>
          </w:tcPr>
          <w:p>
            <w:pPr>
              <w:jc w:val="center"/>
            </w:pPr>
            <w:r>
              <w:t>03.08.02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2025-N1HACCP-1329684</w:t>
            </w:r>
          </w:p>
        </w:tc>
        <w:tc>
          <w:tcPr>
            <w:tcW w:w="3145" w:type="dxa"/>
            <w:vAlign w:val="center"/>
          </w:tcPr>
          <w:p>
            <w:pPr>
              <w:jc w:val="center"/>
            </w:pPr>
            <w:r>
              <w:t>CIV-7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2025-N1FSMS-1329684</w:t>
            </w:r>
          </w:p>
        </w:tc>
        <w:tc>
          <w:tcPr>
            <w:tcW w:w="3145" w:type="dxa"/>
            <w:vAlign w:val="center"/>
          </w:tcPr>
          <w:p>
            <w:pPr>
              <w:jc w:val="center"/>
            </w:pPr>
            <w:r>
              <w:t xml:space="preserve">CIV-7 </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Q:蜜饯（山楂果糕类）的生产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H:位于河北省承德市鹰手营子矿区北马圈子镇金扇子112线国道东侧食品园区2号河北友楂食品有限公司生产车间的蜜饯（山楂果糕类）的生产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F:位于河北省承德市鹰手营子矿区北马圈子镇金扇子112线国道东侧食品园区2号河北友楂食品有限公司生产车间的蜜饯（山楂果糕类）的生产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承德鹰手营子矿区北马圈子镇金扇子112线国道东侧食品园区2号</w:t>
      </w:r>
    </w:p>
    <w:p w:rsidR="001F0A49">
      <w:pPr>
        <w:spacing w:line="360" w:lineRule="auto"/>
        <w:ind w:firstLine="420" w:firstLineChars="200"/>
      </w:pPr>
      <w:r>
        <w:rPr>
          <w:rFonts w:hint="eastAsia"/>
        </w:rPr>
        <w:t>办公地址：</w:t>
      </w:r>
      <w:r>
        <w:rPr>
          <w:rFonts w:hint="eastAsia"/>
        </w:rPr>
        <w:t>河北省承德市鹰手营子矿区北马圈子镇金扇子112线国道东侧食品园区2号</w:t>
      </w:r>
    </w:p>
    <w:p w:rsidR="001F0A49">
      <w:pPr>
        <w:spacing w:line="360" w:lineRule="auto"/>
        <w:ind w:firstLine="420" w:firstLineChars="200"/>
      </w:pPr>
      <w:r>
        <w:rPr>
          <w:rFonts w:hint="eastAsia"/>
        </w:rPr>
        <w:t>经营地址：</w:t>
      </w:r>
      <w:bookmarkStart w:id="13" w:name="生产地址"/>
      <w:bookmarkEnd w:id="13"/>
      <w:r>
        <w:rPr>
          <w:rFonts w:hint="eastAsia"/>
        </w:rPr>
        <w:t>河北省承德市鹰手营子矿区北马圈子镇金扇子112线国道东侧食品园区2号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河北友楂食品有限公司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徐素娟、范俊波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797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