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0570-2022-QEO-2024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杭州公望国有资产经营有限公司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91330183MA2KJ4CY85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杭州公望国有资产经营有限公司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浙江省杭州市富阳区富春街道恩波大道303号清风万和苑1号301室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浙江省杭州市富阳区富春街道恩波大道303号清风万和苑1号301室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杭州公望国有资产经营有限公司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浙江省杭州市富阳区富春街道恩波大道303号清风万和苑1号301室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浙江省杭州市富阳区富春街道恩波大道303号清风万和苑1号301室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