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20433-2024-Q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安徽中恒科技有限公司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91341171MA2TPW828U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安徽中恒科技有限公司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安徽省滁州市苏滁现代产业园苏滁现代工业坊二号厂区28号标准厂房南侧</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安徽省滁州市上海北路556号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Q:非标设备（以家电行业为主）生产、机械零部件加工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安徽中恒科技有限公司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安徽省滁州市苏滁现代产业园苏滁现代工业坊二号厂区28号标准厂房南侧</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安徽省滁州市上海北路556号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Q:非标设备（以家电行业为主）生产、机械零部件加工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822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