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20433-2024-Q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安徽中恒科技有限公司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91341171MA2TPW828U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安徽中恒科技有限公司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安徽省滁州市苏滁现代产业园苏滁现代工业坊二号厂区28号标准厂房南侧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安徽省滁州市上海北路556号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Q:非标设备（以家电行业为主）生产、机械零部件加工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安徽中恒科技有限公司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安徽省滁州市苏滁现代产业园苏滁现代工业坊二号厂区28号标准厂房南侧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安徽省滁州市上海北路556号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Q:非标设备（以家电行业为主）生产、机械零部件加工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92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