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浙江易锻精密机械有限公司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2018、GB/T19001-2016/ISO9001:2015、GB/T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20847-2024-QEO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2025-N1OHSMS-1059499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2025-N1EnMS-1059499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2025-N1QMS-1059499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2025-N1EMS-1059499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2025-N1QMS-2251867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2025年11月03日 08:30至2025年11月05日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4572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