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河北沛桥检测技术有限公司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0157-2023-QEO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河北省保定市莲池区百楼镇向新路198号深圳园创业广场1号楼16层1601-5号商用</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rFonts w:hint="default" w:eastAsia="宋体"/>
                <w:sz w:val="21"/>
                <w:szCs w:val="21"/>
                <w:lang w:val="en-US" w:eastAsia="zh-CN"/>
              </w:rPr>
            </w:pPr>
            <w:bookmarkStart w:id="3" w:name="生产地址"/>
            <w:r>
              <w:rPr>
                <w:sz w:val="21"/>
                <w:szCs w:val="21"/>
              </w:rPr>
              <w:t>河北省保定市莲池区百楼镇向新路198号深圳园创业广场1号楼16层1601-5号商用</w:t>
            </w:r>
            <w:bookmarkEnd w:id="3"/>
            <w:r>
              <w:rPr>
                <w:rFonts w:hint="eastAsia"/>
                <w:sz w:val="21"/>
                <w:szCs w:val="21"/>
                <w:lang w:eastAsia="zh-CN"/>
              </w:rPr>
              <w:t>；宁夏银川</w:t>
            </w:r>
            <w:r>
              <w:rPr>
                <w:rFonts w:hint="eastAsia"/>
                <w:sz w:val="21"/>
                <w:szCs w:val="21"/>
                <w:lang w:val="en-US" w:eastAsia="zh-CN"/>
              </w:rPr>
              <w:t>市中宁县喊叫水乡车路沟附近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韩炎</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15614439776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15614439776</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Q:10,E:10,O:10</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w:t>
            </w:r>
            <w:r>
              <w:rPr>
                <w:rFonts w:hint="eastAsia"/>
                <w:sz w:val="21"/>
                <w:szCs w:val="21"/>
                <w:lang w:val="en-US" w:eastAsia="zh-CN"/>
              </w:rPr>
              <w:t>4</w:t>
            </w:r>
            <w:r>
              <w:rPr>
                <w:sz w:val="21"/>
                <w:szCs w:val="21"/>
              </w:rPr>
              <w:t>年</w:t>
            </w:r>
            <w:r>
              <w:rPr>
                <w:rFonts w:hint="eastAsia"/>
                <w:sz w:val="21"/>
                <w:szCs w:val="21"/>
                <w:lang w:val="en-US" w:eastAsia="zh-CN"/>
              </w:rPr>
              <w:t>04</w:t>
            </w:r>
            <w:r>
              <w:rPr>
                <w:sz w:val="21"/>
                <w:szCs w:val="21"/>
              </w:rPr>
              <w:t>月</w:t>
            </w:r>
            <w:r>
              <w:rPr>
                <w:rFonts w:hint="eastAsia"/>
                <w:sz w:val="21"/>
                <w:szCs w:val="21"/>
                <w:lang w:val="en-US" w:eastAsia="zh-CN"/>
              </w:rPr>
              <w:t>22</w:t>
            </w:r>
            <w:r>
              <w:rPr>
                <w:sz w:val="21"/>
                <w:szCs w:val="21"/>
              </w:rPr>
              <w:t>日 上午至202</w:t>
            </w:r>
            <w:r>
              <w:rPr>
                <w:rFonts w:hint="eastAsia"/>
                <w:sz w:val="21"/>
                <w:szCs w:val="21"/>
                <w:lang w:val="en-US" w:eastAsia="zh-CN"/>
              </w:rPr>
              <w:t>4</w:t>
            </w:r>
            <w:r>
              <w:rPr>
                <w:sz w:val="21"/>
                <w:szCs w:val="21"/>
              </w:rPr>
              <w:t>年</w:t>
            </w:r>
            <w:r>
              <w:rPr>
                <w:rFonts w:hint="eastAsia"/>
                <w:sz w:val="21"/>
                <w:szCs w:val="21"/>
                <w:lang w:val="en-US" w:eastAsia="zh-CN"/>
              </w:rPr>
              <w:t>04</w:t>
            </w:r>
            <w:r>
              <w:rPr>
                <w:sz w:val="21"/>
                <w:szCs w:val="21"/>
              </w:rPr>
              <w:t>月</w:t>
            </w:r>
            <w:r>
              <w:rPr>
                <w:rFonts w:hint="eastAsia"/>
                <w:sz w:val="21"/>
                <w:szCs w:val="21"/>
                <w:lang w:val="en-US" w:eastAsia="zh-CN"/>
              </w:rPr>
              <w:t>25</w:t>
            </w:r>
            <w:r>
              <w:rPr>
                <w:sz w:val="21"/>
                <w:szCs w:val="21"/>
              </w:rPr>
              <w:t>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eastAsia" w:eastAsia="宋体"/>
                <w:sz w:val="21"/>
                <w:szCs w:val="21"/>
                <w:lang w:val="en-US" w:eastAsia="zh-CN"/>
              </w:rPr>
            </w:pPr>
            <w:bookmarkStart w:id="9" w:name="审核人日"/>
            <w:r>
              <w:rPr>
                <w:sz w:val="21"/>
                <w:szCs w:val="21"/>
              </w:rPr>
              <w:t>Q:</w:t>
            </w:r>
            <w:r>
              <w:rPr>
                <w:rFonts w:hint="eastAsia"/>
                <w:sz w:val="21"/>
                <w:szCs w:val="21"/>
                <w:lang w:val="en-US" w:eastAsia="zh-CN"/>
              </w:rPr>
              <w:t>1.0</w:t>
            </w:r>
            <w:r>
              <w:rPr>
                <w:sz w:val="21"/>
                <w:szCs w:val="21"/>
              </w:rPr>
              <w:t>,E:</w:t>
            </w:r>
            <w:r>
              <w:rPr>
                <w:rFonts w:hint="eastAsia"/>
                <w:sz w:val="21"/>
                <w:szCs w:val="21"/>
                <w:lang w:val="en-US" w:eastAsia="zh-CN"/>
              </w:rPr>
              <w:t>1.0</w:t>
            </w:r>
            <w:r>
              <w:rPr>
                <w:sz w:val="21"/>
                <w:szCs w:val="21"/>
              </w:rPr>
              <w:t>,O:1.</w:t>
            </w:r>
            <w:bookmarkEnd w:id="9"/>
            <w:r>
              <w:rPr>
                <w:rFonts w:hint="eastAsia"/>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lang w:eastAsia="zh-CN"/>
              </w:rPr>
              <w:t>☑</w:t>
            </w:r>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Q：资质范围内的检测服务</w:t>
            </w:r>
          </w:p>
          <w:p>
            <w:pPr>
              <w:tabs>
                <w:tab w:val="left" w:pos="0"/>
              </w:tabs>
              <w:jc w:val="left"/>
              <w:rPr>
                <w:sz w:val="21"/>
                <w:szCs w:val="21"/>
              </w:rPr>
            </w:pPr>
            <w:r>
              <w:rPr>
                <w:sz w:val="21"/>
                <w:szCs w:val="21"/>
              </w:rPr>
              <w:t>E：资质范围内的检测服务及其所涉及场所的相关环境管理活动</w:t>
            </w:r>
          </w:p>
          <w:p>
            <w:pPr>
              <w:tabs>
                <w:tab w:val="left" w:pos="0"/>
              </w:tabs>
              <w:jc w:val="left"/>
              <w:rPr>
                <w:sz w:val="21"/>
                <w:szCs w:val="21"/>
              </w:rPr>
            </w:pPr>
            <w:r>
              <w:rPr>
                <w:sz w:val="21"/>
                <w:szCs w:val="21"/>
              </w:rPr>
              <w:t>O：资质范围内的检测服务及其所涉及场所的相关职业健康安全管理活动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Q：34.02.00</w:t>
            </w:r>
          </w:p>
          <w:p>
            <w:pPr>
              <w:tabs>
                <w:tab w:val="left" w:pos="0"/>
              </w:tabs>
              <w:rPr>
                <w:sz w:val="21"/>
                <w:szCs w:val="21"/>
              </w:rPr>
            </w:pPr>
            <w:r>
              <w:rPr>
                <w:sz w:val="21"/>
                <w:szCs w:val="21"/>
              </w:rPr>
              <w:t>E：34.02.00</w:t>
            </w:r>
          </w:p>
          <w:p>
            <w:pPr>
              <w:tabs>
                <w:tab w:val="left" w:pos="0"/>
              </w:tabs>
              <w:rPr>
                <w:sz w:val="21"/>
                <w:szCs w:val="21"/>
              </w:rPr>
            </w:pPr>
            <w:r>
              <w:rPr>
                <w:sz w:val="21"/>
                <w:szCs w:val="21"/>
              </w:rPr>
              <w:t>O：34.02.00</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张星</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2023-N1QMS-2263722</w:t>
            </w:r>
          </w:p>
          <w:p>
            <w:pPr>
              <w:ind w:left="117"/>
              <w:jc w:val="center"/>
              <w:rPr>
                <w:sz w:val="21"/>
                <w:szCs w:val="21"/>
              </w:rPr>
            </w:pPr>
            <w:r>
              <w:rPr>
                <w:sz w:val="21"/>
                <w:szCs w:val="21"/>
              </w:rPr>
              <w:t>2023-N1EMS-2263722</w:t>
            </w:r>
          </w:p>
          <w:p>
            <w:pPr>
              <w:ind w:left="117"/>
              <w:jc w:val="center"/>
              <w:rPr>
                <w:sz w:val="21"/>
                <w:szCs w:val="21"/>
              </w:rPr>
            </w:pPr>
            <w:r>
              <w:rPr>
                <w:sz w:val="21"/>
                <w:szCs w:val="21"/>
              </w:rPr>
              <w:t>2023-N1OHSMS-1263722</w:t>
            </w:r>
          </w:p>
        </w:tc>
        <w:tc>
          <w:tcPr>
            <w:tcW w:w="3684" w:type="dxa"/>
            <w:gridSpan w:val="9"/>
            <w:vAlign w:val="center"/>
          </w:tcPr>
          <w:p>
            <w:pPr>
              <w:jc w:val="center"/>
              <w:rPr>
                <w:sz w:val="21"/>
                <w:szCs w:val="21"/>
              </w:rPr>
            </w:pPr>
            <w:r>
              <w:rPr>
                <w:sz w:val="21"/>
                <w:szCs w:val="21"/>
              </w:rPr>
              <w:t>Q:34.02.00</w:t>
            </w:r>
          </w:p>
          <w:p>
            <w:pPr>
              <w:jc w:val="center"/>
              <w:rPr>
                <w:sz w:val="21"/>
                <w:szCs w:val="21"/>
              </w:rPr>
            </w:pPr>
            <w:r>
              <w:rPr>
                <w:sz w:val="21"/>
                <w:szCs w:val="21"/>
              </w:rPr>
              <w:t>E:34.02.00</w:t>
            </w:r>
          </w:p>
          <w:p>
            <w:pPr>
              <w:jc w:val="center"/>
              <w:rPr>
                <w:sz w:val="21"/>
                <w:szCs w:val="21"/>
              </w:rPr>
            </w:pPr>
            <w:r>
              <w:rPr>
                <w:sz w:val="21"/>
                <w:szCs w:val="21"/>
              </w:rPr>
              <w:t>O:34.02.00</w:t>
            </w:r>
          </w:p>
        </w:tc>
        <w:tc>
          <w:tcPr>
            <w:tcW w:w="1560" w:type="dxa"/>
            <w:gridSpan w:val="2"/>
            <w:vAlign w:val="center"/>
          </w:tcPr>
          <w:p>
            <w:pPr>
              <w:jc w:val="center"/>
              <w:rPr>
                <w:sz w:val="21"/>
                <w:szCs w:val="21"/>
              </w:rPr>
            </w:pPr>
            <w:r>
              <w:rPr>
                <w:sz w:val="21"/>
                <w:szCs w:val="21"/>
              </w:rPr>
              <w:t>13731692448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default"/>
                <w:sz w:val="21"/>
                <w:szCs w:val="21"/>
                <w:lang w:val="en-US" w:eastAsia="zh-CN"/>
              </w:rPr>
            </w:pPr>
            <w:r>
              <w:rPr>
                <w:rFonts w:hint="eastAsia"/>
                <w:sz w:val="21"/>
                <w:szCs w:val="21"/>
                <w:lang w:val="en-US" w:eastAsia="zh-CN"/>
              </w:rPr>
              <w:t>备注</w:t>
            </w:r>
          </w:p>
        </w:tc>
        <w:tc>
          <w:tcPr>
            <w:tcW w:w="10528" w:type="dxa"/>
            <w:gridSpan w:val="19"/>
            <w:vAlign w:val="center"/>
          </w:tcPr>
          <w:p>
            <w:pPr>
              <w:jc w:val="both"/>
              <w:rPr>
                <w:rFonts w:hint="default" w:eastAsia="宋体"/>
                <w:sz w:val="21"/>
                <w:szCs w:val="21"/>
                <w:lang w:val="en-US" w:eastAsia="zh-CN"/>
              </w:rPr>
            </w:pPr>
            <w:bookmarkStart w:id="31" w:name="_GoBack"/>
            <w:bookmarkEnd w:id="31"/>
            <w:r>
              <w:rPr>
                <w:rFonts w:hint="eastAsia"/>
                <w:sz w:val="21"/>
                <w:szCs w:val="21"/>
                <w:lang w:val="en-US" w:eastAsia="zh-CN"/>
              </w:rPr>
              <w:t>因路途太远，增加0.5人日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2023-12-06</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1DE73DF"/>
    <w:rsid w:val="2E097052"/>
    <w:rsid w:val="5E203BF9"/>
    <w:rsid w:val="736E155A"/>
    <w:rsid w:val="747053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TotalTime>
  <ScaleCrop>false</ScaleCrop>
  <LinksUpToDate>false</LinksUpToDate>
  <CharactersWithSpaces>1588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2024-04-22T01:55:43Z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2052-12.1.0.16729</vt:lpwstr>
  </property>
</Properties>
</file>