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高密银鹰新材料股份有限公司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20400-2024-EnMS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2023-N1EnMS-1299359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2025-N1EnMS-1304083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2025年06月12日 13:30至2025年06月13日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4291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