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金冠健康产业股份有限公司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20376-2024-EnMS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665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