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安徽长红物业管理服务有限公司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20360-2024-EnMS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5816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