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重庆容安钢材加工有限公司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2025年05月27日上午至2025年05月27日下午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8526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