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绵竹才府玻璃有限公司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20347-2024-F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2024-N1FSMS-1301841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2025年08月22日 13:30至2025年08月23日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4705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