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8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烟草集团北京卷烟厂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2日 上午至2023年12月13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