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桐庐春蕾针纺织有限公司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20535-2023-QEO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桐庐县横村镇龙腾路233号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桐庐县横村镇龙腾路233号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毛水琴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13634178723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13634178723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Q:59,E:59,O:59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2023年12月03日 上午至2023年12月03日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Q:0.4,E:0.3,O:0.3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Q：针织和梭织服饰（围巾、手套、帽子）的设计、生产和销售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E：针织和梭织服饰（围巾、手套、帽子）的设计、生产和销售所涉及场所的相关环境管理活动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O：针织和梭织服饰（围巾、手套、帽子）的设计、生产和销售所涉及场所的相关职业健康安全管理活动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Q：04.05.05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FC1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2023-12-01T08:41:51Z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