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重庆剑涛铝业有限公司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20313-2024-EnMS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重庆市涪陵区马鞍居委十组（李渡工业园区内）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重庆市涪陵区李渡工业园区盘龙路13号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18523795159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875252828@qq.com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09:00至2025年09月19日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EnMS:60万吨/年再生铝合金锭（液）的生产所涉及的能源管理活动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8593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70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