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重庆源一科技有限公司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30733-2023-Q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2023年12月06日 上午至2023年12月06日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2023-12-05 8:30:00上午至2023-12-05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重庆源一科技有限公司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