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20303-2023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2026年03月19日上午至2026年03月20日上午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3070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