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广州柏诚智能科技有限公司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1242-2022-SA-2023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2023年12月25日 上午至2023年12月25日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