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陕西秦源工程项目管理有限公司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1277-2022-EO-2023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2023年12月12日 上午至2023年12月13日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2023-12-11 8:00:00上午至2023-12-11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陕西秦源工程项目管理有限公司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