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5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印钞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6日 上午至2023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