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60-2023-R02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华章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，曾赣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314708183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R02:未认可,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R02：SA8000：2014《社会责任管理要求》,EI：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华章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虎川大道66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宜春市樟树市共和东路129号（盛世豪庭）1幢店面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R02：环卫设备（智能垃圾分类设备、餐厨垃圾处理设备、大件垃圾处理设备、垃圾桶、垃圾箱、垃圾分类亭）销售及垃圾分类运营服务所涉及的相关社会责任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I：环卫设备（智能垃圾分类设备、餐厨垃圾处理设备、大件垃圾处理设备、垃圾桶、垃圾箱、垃圾分类亭）销售及垃圾分类运营服务所涉及的相关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华章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虎川大道66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共和东路129号（盛世豪庭）1幢店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R02：环卫设备（智能垃圾分类设备、餐厨垃圾处理设备、大件垃圾处理设备、垃圾桶、垃圾箱、垃圾分类亭）销售及垃圾分类运营服务所涉及的相关社会责任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I：环卫设备（智能垃圾分类设备、餐厨垃圾处理设备、大件垃圾处理设备、垃圾桶、垃圾箱、垃圾分类亭）销售及垃圾分类运营服务所涉及的相关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