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20277-2024-EnMS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大昌汽车部件股份有限公司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91331021148390762L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大昌汽车部件股份有限公司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浙江省玉环经济开发区永清路72号（自主申报）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浙江省玉环经济开发区永清路72号（自主申报）</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EnMS:制动系统活塞的制造所涉及的能源管理活动。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大昌汽车部件股份有限公司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浙江省玉环经济开发区永清路72号（自主申报）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浙江省玉环经济开发区永清路72号（自主申报）</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EnMS:制动系统活塞的制造所涉及的能源管理活动。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665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