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成都贤台科技有限公司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四川省成都市天府大道北段1700号新世纪环球中心9栋1单元15层18号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王少贤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18582391060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电子元器件、仪器仪表、机电设备的销售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2020年04月17日 上午至2020年04月17日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黄先宇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18160013881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  <w:kern w:val="2"/>
                <w:sz w:val="24"/>
                <w:lang w:val="en-US" w:eastAsia="zh-CN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426720" cy="320040"/>
                  <wp:effectExtent l="0" t="0" r="0" b="0"/>
                  <wp:wrapNone/>
                  <wp:docPr id="2" name="图片 2" descr="张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2020年4月16日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2020年4月16日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8：00-8：30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  <w:r>
              <w:rPr>
                <w:rFonts w:hint="eastAsia" w:ascii="宋体" w:hAnsi="宋体"/>
                <w:sz w:val="18"/>
                <w:lang w:eastAsia="zh-CN"/>
              </w:rPr>
              <w:t>：</w:t>
            </w:r>
            <w:r>
              <w:rPr>
                <w:sz w:val="20"/>
              </w:rPr>
              <w:t>张心</w:t>
            </w:r>
            <w:r>
              <w:rPr>
                <w:rFonts w:hint="eastAsia"/>
                <w:sz w:val="20"/>
                <w:lang w:eastAsia="zh-CN"/>
              </w:rPr>
              <w:t>、</w:t>
            </w:r>
            <w:bookmarkStart w:id="17" w:name="_GoBack"/>
            <w:bookmarkEnd w:id="17"/>
            <w:r>
              <w:rPr>
                <w:sz w:val="20"/>
              </w:rPr>
              <w:t>黄先宇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；9.3管理评审；10.1改进 总则；10.3持续改进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10:00-12:00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5.3组织的角色、职责和权限；6.2质量目标及其实现的策划；7.1.2人员；7.2能力；7.3意识；7.5文件化信息；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12：00-13:00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13:00-16:30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;8.6产品和服务放行；8.5.1生产和服务提供的控制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7.1.3基础设施；7.1.4运作环境；7.1.5监视和测量资源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审核组内部沟通,并与受审核方沟通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;</w:t>
            </w:r>
            <w:r>
              <w:rPr>
                <w:rFonts w:hint="eastAsia" w:ascii="宋体" w:hAnsi="宋体"/>
                <w:sz w:val="18"/>
                <w:szCs w:val="22"/>
              </w:rPr>
              <w:t>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16AE3"/>
    <w:rsid w:val="42617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2020-04-25T14:34:29Z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