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北京洪武系统科技有限公司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20265-2025-Q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2026年03月24日 09:00至2026年03月24日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496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