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山东一特机械设备制造有限公司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91370125MA3NC0Y80Y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山东一特机械设备制造有限公司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山东省济南市商河县孙集镇民昌路8号机械工业园2号园区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山东省济南市商河县孙集镇民昌路8号机械工业园2号园区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Q:升降作业平台及其配件的制造（需资质许可除外）；登车桥、立体车库的销售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山东一特机械设备制造有限公司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山东省济南市商河县孙集镇民昌路8号机械工业园2号园区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山东省济南市商河县孙集镇民昌路8号机械工业园2号园区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Q:升降作业平台及其配件的制造（需资质许可除外）；登车桥、立体车库的销售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161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