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成都弘林机械有限公司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余家龙、邓赋坚、巫传莲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2025年05月27日下午至2025年05月30日上午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381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