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93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南京畅群分析仪器有限公司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599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2025年05月25日下午至2025年05月27日上午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2025年05月25日下午至2025年05月27日上午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896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