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河北天成电力科技有限公司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2025年05月26日下午至2025年05月26日下午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995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