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10571-2025-Q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河北国特环保设备有限公司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吉洁</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91130105MA0CD6566B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河北国特环保设备有限公司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河北省石家庄市新华区石闫路36号上京村上京工业园北区1号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河北省石家庄市藁城区石家庄经济技术开发区良村经济技术开发区金沙路8号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Q:零部件加工(机械电气设备、专用设备)、金属材料加工、有色金属压延加工、金属制品修理</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河北国特环保设备有限公司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河北省石家庄市新华区石闫路36号上京村上京工业园北区1号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河北省石家庄市藁城区石家庄经济技术开发区良村经济技术开发区金沙路8号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Q:零部件加工(机械电气设备、专用设备)、金属材料加工、有色金属压延加工、金属制品修理</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283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