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宝鸡永正钛金属材料有限公司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2025年05月18日上午至2025年05月18日下午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292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