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E7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9AC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2A4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80C86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河北盈瑞电力器材科技有限公司</w:t>
            </w:r>
          </w:p>
        </w:tc>
        <w:tc>
          <w:tcPr>
            <w:tcW w:w="1134" w:type="dxa"/>
            <w:vAlign w:val="center"/>
          </w:tcPr>
          <w:p w14:paraId="3FACF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60A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20333-2023-QEO</w:t>
            </w:r>
          </w:p>
        </w:tc>
      </w:tr>
      <w:tr w14:paraId="35D1E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DEB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0044D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</w:tc>
      </w:tr>
      <w:tr w14:paraId="483EC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D7A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124EB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  <w:p w14:paraId="0A7713B0"/>
        </w:tc>
      </w:tr>
      <w:tr w14:paraId="6355C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99F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7551F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王朋沙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B15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C00E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15233771993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A334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8466E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49A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513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6B261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11F4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D62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D2AA4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94A0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7FCBA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2C7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C670A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1406550875@qq.com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5514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9E7ABE">
            <w:pPr>
              <w:rPr>
                <w:sz w:val="21"/>
                <w:szCs w:val="21"/>
              </w:rPr>
            </w:pPr>
          </w:p>
        </w:tc>
      </w:tr>
      <w:tr w14:paraId="013F1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81A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E8D98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2025年05月25日 08:30至2025年05月25日 17:00</w:t>
            </w:r>
          </w:p>
        </w:tc>
        <w:tc>
          <w:tcPr>
            <w:tcW w:w="1457" w:type="dxa"/>
            <w:gridSpan w:val="5"/>
            <w:vAlign w:val="center"/>
          </w:tcPr>
          <w:p w14:paraId="39DB4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B07B5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1FD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1C8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16F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AB59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B86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D545F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245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B24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4147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9E29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171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407D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BD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2B83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B70B2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D6D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60B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69F50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CC6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1DAC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D7BB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2D9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EACE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DB0D3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848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578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2060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  <w:p w14:paraId="0FD77977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6D94D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F241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4D3A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Q:电力金具、电力铁附件、标识牌、防鸟设备、安全工器具、绝缘护罩、铁塔防坠落装置、通讯电力管材、脚手架配件的生产，五金工具、电力器材(安全带、安全绳)、防腐油木杆、脚手架的销售</w:t>
            </w:r>
          </w:p>
          <w:p w14:paraId="7A240A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电力铁附件、标识牌、防鸟设备、安全工器具、绝缘护罩、铁塔防坠落装置、通讯电力管材、脚手架配件的生产，五金工具、电力器材(安全带、安全绳)、防腐油木杆、脚手架的销售所涉及场所的相关环境管理活动</w:t>
            </w:r>
          </w:p>
          <w:p w14:paraId="3D13CF2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电力铁附件、标识牌、防鸟设备、安全工器具、绝缘护罩、铁塔防坠落装置、通讯电力管材、脚手架配件的生产，五金工具、电力器材(安全带、安全绳)、防腐油木杆、脚手架的销售所涉及场所的相关职业健康安全管理活动</w:t>
            </w:r>
          </w:p>
          <w:p w14:paraId="01F734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532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C194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0E34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Q:14.02.01,14.02.04,17.12.05,17.11.03,29.11.04,29.12.00,29.11.03,E:14.02.01,14.02.04,17.12.05,17.11.03,29.11.04,29.12.00,29.11.03,O:14.02.01,14.02.04,17.12.05,17.11.03,29.11.04,29.12.00,29.11.03</w:t>
            </w:r>
          </w:p>
        </w:tc>
        <w:tc>
          <w:tcPr>
            <w:tcW w:w="1275" w:type="dxa"/>
            <w:gridSpan w:val="3"/>
            <w:vAlign w:val="center"/>
          </w:tcPr>
          <w:p w14:paraId="4861DA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D1A4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AE5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1A36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C4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13C0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7563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61D25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193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F8CD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DF6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43D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925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23DFB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960E9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DBBDD2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4E71BC0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E802F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77347D9D">
            <w:pPr>
              <w:jc w:val="center"/>
              <w:rPr>
                <w:sz w:val="21"/>
                <w:szCs w:val="21"/>
              </w:rPr>
            </w:pPr>
            <w:r>
              <w:t>14.02.01,14.02.04,17.12.05,17.11.03,29.11.04,29.12.00,29.11.03</w:t>
            </w:r>
          </w:p>
        </w:tc>
        <w:tc>
          <w:tcPr>
            <w:tcW w:w="1560" w:type="dxa"/>
            <w:gridSpan w:val="2"/>
            <w:vAlign w:val="center"/>
          </w:tcPr>
          <w:p w14:paraId="4044EDEB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10F09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BA07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A52CA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B3DF75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69B7BB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96A213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012194B8">
            <w:pPr>
              <w:jc w:val="center"/>
            </w:pPr>
            <w:r>
              <w:t>14.02.01,14.02.04,17.12.05,17.11.03,29.11.04,29.12.00,29.11.03</w:t>
            </w:r>
          </w:p>
        </w:tc>
        <w:tc>
          <w:tcPr>
            <w:tcW w:w="1560" w:type="dxa"/>
            <w:gridSpan w:val="2"/>
            <w:vAlign w:val="center"/>
          </w:tcPr>
          <w:p w14:paraId="6AC64E71">
            <w:pPr>
              <w:jc w:val="center"/>
            </w:pPr>
            <w:r>
              <w:t>15931236461</w:t>
            </w:r>
          </w:p>
        </w:tc>
      </w:tr>
      <w:tr w14:paraId="79AA6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5E99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204B8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CBD429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7DCF8DE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66C992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49CA7B36">
            <w:pPr>
              <w:jc w:val="center"/>
            </w:pPr>
            <w:r>
              <w:t>14.02.01,14.02.04,17.12.05,17.11.03,29.11.04,29.12.00,29.11.03</w:t>
            </w:r>
          </w:p>
        </w:tc>
        <w:tc>
          <w:tcPr>
            <w:tcW w:w="1560" w:type="dxa"/>
            <w:gridSpan w:val="2"/>
            <w:vAlign w:val="center"/>
          </w:tcPr>
          <w:p w14:paraId="3B680293">
            <w:pPr>
              <w:jc w:val="center"/>
            </w:pPr>
            <w:r>
              <w:t>15931236461</w:t>
            </w:r>
          </w:p>
        </w:tc>
      </w:tr>
      <w:tr w14:paraId="447F7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645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69213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17E7EDF">
            <w:pPr>
              <w:widowControl/>
              <w:jc w:val="left"/>
              <w:rPr>
                <w:sz w:val="21"/>
                <w:szCs w:val="21"/>
              </w:rPr>
            </w:pPr>
          </w:p>
          <w:p w14:paraId="6A1305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44CF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3BB2F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7FDC40">
            <w:pPr>
              <w:rPr>
                <w:sz w:val="21"/>
                <w:szCs w:val="21"/>
              </w:rPr>
            </w:pPr>
          </w:p>
          <w:p w14:paraId="32BCD93D">
            <w:pPr>
              <w:rPr>
                <w:sz w:val="21"/>
                <w:szCs w:val="21"/>
              </w:rPr>
            </w:pPr>
          </w:p>
          <w:p w14:paraId="09E93BB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D22B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DD2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4D871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1C71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779E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7FC0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BA6A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30D9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426F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8FA3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6C9A5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91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0885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D71A6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0474A3">
      <w:pPr>
        <w:pStyle w:val="2"/>
      </w:pPr>
    </w:p>
    <w:p w14:paraId="3C088D4C">
      <w:pPr>
        <w:pStyle w:val="2"/>
      </w:pPr>
    </w:p>
    <w:p w14:paraId="0328DF37">
      <w:pPr>
        <w:pStyle w:val="2"/>
      </w:pPr>
    </w:p>
    <w:p w14:paraId="66439E6E">
      <w:pPr>
        <w:pStyle w:val="2"/>
      </w:pPr>
    </w:p>
    <w:p w14:paraId="4EC18E93">
      <w:pPr>
        <w:pStyle w:val="2"/>
      </w:pPr>
    </w:p>
    <w:p w14:paraId="77E189EB">
      <w:pPr>
        <w:pStyle w:val="2"/>
      </w:pPr>
    </w:p>
    <w:p w14:paraId="712DFC26">
      <w:pPr>
        <w:pStyle w:val="2"/>
      </w:pPr>
    </w:p>
    <w:p w14:paraId="2CD583EF">
      <w:pPr>
        <w:pStyle w:val="2"/>
      </w:pPr>
    </w:p>
    <w:p w14:paraId="092AA25C">
      <w:pPr>
        <w:pStyle w:val="2"/>
      </w:pPr>
    </w:p>
    <w:p w14:paraId="23A56418">
      <w:pPr>
        <w:pStyle w:val="2"/>
      </w:pPr>
    </w:p>
    <w:p w14:paraId="782C576E">
      <w:pPr>
        <w:pStyle w:val="2"/>
      </w:pPr>
    </w:p>
    <w:p w14:paraId="5DDBEEA7">
      <w:pPr>
        <w:pStyle w:val="2"/>
      </w:pPr>
    </w:p>
    <w:p w14:paraId="29B0C07D">
      <w:pPr>
        <w:pStyle w:val="2"/>
      </w:pPr>
    </w:p>
    <w:p w14:paraId="67017C33">
      <w:pPr>
        <w:pStyle w:val="2"/>
      </w:pPr>
    </w:p>
    <w:p w14:paraId="3B8F7F85">
      <w:pPr>
        <w:pStyle w:val="2"/>
      </w:pPr>
    </w:p>
    <w:p w14:paraId="0E4C12DF">
      <w:pPr>
        <w:pStyle w:val="2"/>
      </w:pPr>
    </w:p>
    <w:p w14:paraId="566F29C8">
      <w:pPr>
        <w:pStyle w:val="2"/>
      </w:pPr>
    </w:p>
    <w:p w14:paraId="2224288E">
      <w:pPr>
        <w:pStyle w:val="2"/>
      </w:pPr>
    </w:p>
    <w:p w14:paraId="46D700F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E2C6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41A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FCBB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7B0F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4139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716F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D38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EE1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4B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D3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7B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D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B6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0C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A5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DF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7D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C1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DB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80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1B9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B0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36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49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F4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88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3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8C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D9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21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44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CC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0F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19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CE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69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9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19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88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12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47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964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2E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55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98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9C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C2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66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2E7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61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2B9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C8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88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58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5D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12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79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043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42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A7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E0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5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49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CD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C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736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FC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26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0D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64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C6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20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D6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BC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65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EE4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84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D8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9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DF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966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2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9B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C3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51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53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AB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93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F6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25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9B2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A0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E274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5053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0275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CF4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783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971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B823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2F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4C8E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70A1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7130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9AB4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4CD8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80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6A8D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ADD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68D3C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D0E86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1D474B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1478</Words>
  <Characters>2099</Characters>
  <Lines>9</Lines>
  <Paragraphs>2</Paragraphs>
  <TotalTime>0</TotalTime>
  <ScaleCrop>false</ScaleCrop>
  <LinksUpToDate>false</LinksUpToDate>
  <CharactersWithSpaces>2144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2025-05-15T00:45:26Z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