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青岛润鸿佳诚商贸有限公司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10567-2025-QEO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 山东省青岛市平度市同和街道办事处北京路717号17栋13号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 山东省青岛市平度市同和街道办事处北京路717号17栋13号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于丽丽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15253222912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2025年05月30日 13:30至2025年05月31日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ISO45001：2018、GB/T19001-2016/ISO9001:2015、GB/T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O:许可范围内预包装食品(含冷藏冷冻食品)、散装食品(含冷藏冷冻食品不含熟食)销售所涉及场所的相关职业健康安全管理活动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Q:许可范围内预包装食品(含冷藏冷冻食品)、散装食品(含冷藏冷冻食品不含熟食)销售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E:许可范围内预包装食品(含冷藏冷冻食品)、散装食品(含冷藏冷冻食品不含熟食)销售所涉及场所的相关环境管理活动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O:29.07.01,29.07.02,29.07.03,29.07.04,29.07.06,29.07.07,29.07.08,Q:29.07.01,29.07.02,29.07.03,29.07.04,29.07.06,29.07.07,29.07.08,E:29.07.01,29.07.02,29.07.03,29.07.04,29.07.06,29.07.07,29.07.08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2237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2574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