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成都齐碳泰科生物技术有限公司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20705-2023-EO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成都天府国际生物城（双流区凤凰路618号）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成都市双流区凤凰路618号6栋附104、203、303</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庞丹</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13265791469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2025年10月24日 08:30至2025年10月24日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E:纳米孔测序平台、自动化样本制备平台的生产所涉及场所的相关环境管理活动</w:t>
            </w:r>
          </w:p>
          <w:p>
            <w:pPr>
              <w:tabs>
                <w:tab w:val="left" w:pos="0"/>
              </w:tabs>
              <w:jc w:val="left"/>
              <w:rPr>
                <w:rFonts w:hint="eastAsia"/>
                <w:sz w:val="21"/>
                <w:szCs w:val="21"/>
              </w:rPr>
            </w:pPr>
            <w:r>
              <w:rPr>
                <w:rFonts w:hint="eastAsia"/>
                <w:sz w:val="21"/>
                <w:szCs w:val="21"/>
              </w:rPr>
              <w:t>O:纳米孔测序平台、自动化样本制备平台的生产所涉及场所的相关职业健康安全管理活动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E:19.05.01,O:19.05.01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冉景洲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2023-N1EMS-2267598</w:t>
            </w:r>
          </w:p>
        </w:tc>
        <w:tc>
          <w:tcPr>
            <w:tcW w:w="3684" w:type="dxa"/>
            <w:gridSpan w:val="9"/>
            <w:vAlign w:val="center"/>
          </w:tcPr>
          <w:p w:rsidR="00E12FF5">
            <w:pPr>
              <w:jc w:val="center"/>
              <w:rPr>
                <w:sz w:val="21"/>
                <w:szCs w:val="21"/>
              </w:rPr>
            </w:pPr>
            <w:r>
              <w:t>19.05.01</w:t>
            </w:r>
          </w:p>
        </w:tc>
        <w:tc>
          <w:tcPr>
            <w:tcW w:w="1560" w:type="dxa"/>
            <w:gridSpan w:val="2"/>
            <w:vAlign w:val="center"/>
          </w:tcPr>
          <w:p w:rsidR="00E12FF5">
            <w:pPr>
              <w:jc w:val="center"/>
              <w:rPr>
                <w:sz w:val="21"/>
                <w:szCs w:val="21"/>
              </w:rPr>
            </w:pPr>
            <w:bookmarkStart w:id="11" w:name="_GoBack"/>
            <w:bookmarkEnd w:id="11"/>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2024-N1OHSMS-2267598</w:t>
            </w:r>
          </w:p>
        </w:tc>
        <w:tc>
          <w:tcPr>
            <w:tcW w:w="3684" w:type="dxa"/>
            <w:gridSpan w:val="9"/>
            <w:vAlign w:val="center"/>
          </w:tcPr>
          <w:p>
            <w:pPr>
              <w:jc w:val="center"/>
            </w:pPr>
            <w:r>
              <w:t>19.05.01</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2024-N1EMS-1341707</w:t>
            </w:r>
          </w:p>
        </w:tc>
        <w:tc>
          <w:tcPr>
            <w:tcW w:w="3684" w:type="dxa"/>
            <w:gridSpan w:val="9"/>
            <w:vAlign w:val="center"/>
          </w:tcPr>
          <w:p>
            <w:pPr>
              <w:jc w:val="center"/>
            </w:pP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胡帅</w:t>
            </w:r>
          </w:p>
        </w:tc>
        <w:tc>
          <w:tcPr>
            <w:tcW w:w="850" w:type="dxa"/>
            <w:vAlign w:val="center"/>
          </w:tcPr>
          <w:p>
            <w:pPr>
              <w:jc w:val="center"/>
            </w:pPr>
            <w:r>
              <w:t>男</w:t>
            </w:r>
          </w:p>
        </w:tc>
        <w:tc>
          <w:tcPr>
            <w:tcW w:w="2699" w:type="dxa"/>
            <w:gridSpan w:val="4"/>
            <w:vAlign w:val="center"/>
          </w:tcPr>
          <w:p>
            <w:pPr>
              <w:jc w:val="both"/>
            </w:pPr>
            <w:r>
              <w:t>2024-N1OHSMS-1341707</w:t>
            </w:r>
          </w:p>
        </w:tc>
        <w:tc>
          <w:tcPr>
            <w:tcW w:w="3684" w:type="dxa"/>
            <w:gridSpan w:val="9"/>
            <w:vAlign w:val="center"/>
          </w:tcPr>
          <w:p>
            <w:pPr>
              <w:jc w:val="center"/>
            </w:pPr>
          </w:p>
        </w:tc>
        <w:tc>
          <w:tcPr>
            <w:tcW w:w="1560" w:type="dxa"/>
            <w:gridSpan w:val="2"/>
            <w:vAlign w:val="center"/>
          </w:tcPr>
          <w:p>
            <w:pPr>
              <w:jc w:val="center"/>
            </w:pPr>
            <w:r>
              <w:t>18716273657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2024-N1EMS-4093566</w:t>
            </w:r>
          </w:p>
        </w:tc>
        <w:tc>
          <w:tcPr>
            <w:tcW w:w="3684" w:type="dxa"/>
            <w:gridSpan w:val="9"/>
            <w:vAlign w:val="center"/>
          </w:tcPr>
          <w:p>
            <w:pPr>
              <w:jc w:val="center"/>
            </w:pPr>
            <w:r>
              <w:t>19.05.01</w:t>
            </w:r>
          </w:p>
        </w:tc>
        <w:tc>
          <w:tcPr>
            <w:tcW w:w="1560" w:type="dxa"/>
            <w:gridSpan w:val="2"/>
            <w:vAlign w:val="center"/>
          </w:tcPr>
          <w:p>
            <w:pPr>
              <w:jc w:val="center"/>
            </w:pPr>
            <w:r>
              <w:t>13983696917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文平</w:t>
            </w:r>
          </w:p>
        </w:tc>
        <w:tc>
          <w:tcPr>
            <w:tcW w:w="850" w:type="dxa"/>
            <w:vAlign w:val="center"/>
          </w:tcPr>
          <w:p>
            <w:pPr>
              <w:jc w:val="center"/>
            </w:pPr>
            <w:r>
              <w:t>男</w:t>
            </w:r>
          </w:p>
        </w:tc>
        <w:tc>
          <w:tcPr>
            <w:tcW w:w="2699" w:type="dxa"/>
            <w:gridSpan w:val="4"/>
            <w:vAlign w:val="center"/>
          </w:tcPr>
          <w:p>
            <w:pPr>
              <w:jc w:val="both"/>
            </w:pPr>
            <w:r>
              <w:t>2025-N1OHSMS-4093566</w:t>
            </w:r>
          </w:p>
        </w:tc>
        <w:tc>
          <w:tcPr>
            <w:tcW w:w="3684" w:type="dxa"/>
            <w:gridSpan w:val="9"/>
            <w:vAlign w:val="center"/>
          </w:tcPr>
          <w:p>
            <w:pPr>
              <w:jc w:val="center"/>
            </w:pPr>
            <w:r>
              <w:t>19.05.01</w:t>
            </w:r>
          </w:p>
        </w:tc>
        <w:tc>
          <w:tcPr>
            <w:tcW w:w="1560" w:type="dxa"/>
            <w:gridSpan w:val="2"/>
            <w:vAlign w:val="center"/>
          </w:tcPr>
          <w:p>
            <w:pPr>
              <w:jc w:val="center"/>
            </w:pPr>
            <w:r>
              <w:t>13983696917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534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52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