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江西嘉佳和装配式建筑有限公司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10702-2023-QEO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江西省南昌市南昌县武阳创业园创业大道58号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江西省南昌市南昌县武阳创业园创业大道58号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熊应兵</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18970862243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substrate@163.com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2026年01月04日 08:30至2026年01月07日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E:蒸压加气混凝土板、蒸压加气混凝土砌块的生产及其所涉及的相关环境管理活动</w:t>
            </w:r>
          </w:p>
          <w:p>
            <w:pPr>
              <w:tabs>
                <w:tab w:val="left" w:pos="0"/>
              </w:tabs>
              <w:jc w:val="left"/>
              <w:rPr>
                <w:rFonts w:hint="eastAsia"/>
                <w:sz w:val="21"/>
                <w:szCs w:val="21"/>
              </w:rPr>
            </w:pPr>
            <w:r>
              <w:rPr>
                <w:rFonts w:hint="eastAsia"/>
                <w:sz w:val="21"/>
                <w:szCs w:val="21"/>
              </w:rPr>
              <w:t>S:蒸压加气混凝土板、蒸压加气混凝土砌块的生产及其所涉及的相关职业健康安全管理活动</w:t>
            </w:r>
          </w:p>
          <w:p>
            <w:pPr>
              <w:tabs>
                <w:tab w:val="left" w:pos="0"/>
              </w:tabs>
              <w:jc w:val="left"/>
              <w:rPr>
                <w:rFonts w:hint="eastAsia"/>
                <w:sz w:val="21"/>
                <w:szCs w:val="21"/>
              </w:rPr>
            </w:pPr>
            <w:r>
              <w:rPr>
                <w:rFonts w:hint="eastAsia"/>
                <w:sz w:val="21"/>
                <w:szCs w:val="21"/>
              </w:rPr>
              <w:t>Q:蒸压加气混凝土板、蒸压加气混凝土砌块的生产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E:16.02.01,S:16.02.01,Q:16.02.01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文波</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2025-N1QMS-3257737</w:t>
            </w:r>
          </w:p>
        </w:tc>
        <w:tc>
          <w:tcPr>
            <w:tcW w:w="3684" w:type="dxa"/>
            <w:gridSpan w:val="9"/>
            <w:vAlign w:val="center"/>
          </w:tcPr>
          <w:p w:rsidR="00E12FF5">
            <w:pPr>
              <w:jc w:val="center"/>
              <w:rPr>
                <w:sz w:val="21"/>
                <w:szCs w:val="21"/>
              </w:rPr>
            </w:pPr>
            <w:r>
              <w:t>16.02.01</w:t>
            </w:r>
          </w:p>
        </w:tc>
        <w:tc>
          <w:tcPr>
            <w:tcW w:w="1560" w:type="dxa"/>
            <w:gridSpan w:val="2"/>
            <w:vAlign w:val="center"/>
          </w:tcPr>
          <w:p w:rsidR="00E12FF5">
            <w:pPr>
              <w:jc w:val="center"/>
              <w:rPr>
                <w:sz w:val="21"/>
                <w:szCs w:val="21"/>
              </w:rPr>
            </w:pPr>
            <w:bookmarkStart w:id="11" w:name="_GoBack"/>
            <w:bookmarkEnd w:id="11"/>
            <w:r>
              <w:t>13699525836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文波</w:t>
            </w:r>
          </w:p>
        </w:tc>
        <w:tc>
          <w:tcPr>
            <w:tcW w:w="850" w:type="dxa"/>
            <w:vAlign w:val="center"/>
          </w:tcPr>
          <w:p>
            <w:pPr>
              <w:jc w:val="center"/>
            </w:pPr>
            <w:r>
              <w:t>男</w:t>
            </w:r>
          </w:p>
        </w:tc>
        <w:tc>
          <w:tcPr>
            <w:tcW w:w="2699" w:type="dxa"/>
            <w:gridSpan w:val="4"/>
            <w:vAlign w:val="center"/>
          </w:tcPr>
          <w:p>
            <w:pPr>
              <w:jc w:val="both"/>
            </w:pPr>
            <w:r>
              <w:t>2025-N1EMS-3257737</w:t>
            </w:r>
          </w:p>
        </w:tc>
        <w:tc>
          <w:tcPr>
            <w:tcW w:w="3684" w:type="dxa"/>
            <w:gridSpan w:val="9"/>
            <w:vAlign w:val="center"/>
          </w:tcPr>
          <w:p>
            <w:pPr>
              <w:jc w:val="center"/>
            </w:pPr>
            <w:r>
              <w:t>16.02.01</w:t>
            </w:r>
          </w:p>
        </w:tc>
        <w:tc>
          <w:tcPr>
            <w:tcW w:w="1560" w:type="dxa"/>
            <w:gridSpan w:val="2"/>
            <w:vAlign w:val="center"/>
          </w:tcPr>
          <w:p>
            <w:pPr>
              <w:jc w:val="center"/>
            </w:pPr>
            <w:r>
              <w:t>13699525836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文波</w:t>
            </w:r>
          </w:p>
        </w:tc>
        <w:tc>
          <w:tcPr>
            <w:tcW w:w="850" w:type="dxa"/>
            <w:vAlign w:val="center"/>
          </w:tcPr>
          <w:p>
            <w:pPr>
              <w:jc w:val="center"/>
            </w:pPr>
            <w:r>
              <w:t>男</w:t>
            </w:r>
          </w:p>
        </w:tc>
        <w:tc>
          <w:tcPr>
            <w:tcW w:w="2699" w:type="dxa"/>
            <w:gridSpan w:val="4"/>
            <w:vAlign w:val="center"/>
          </w:tcPr>
          <w:p>
            <w:pPr>
              <w:jc w:val="both"/>
            </w:pPr>
            <w:r>
              <w:t>2023-N1OHSMS-2257737</w:t>
            </w:r>
          </w:p>
        </w:tc>
        <w:tc>
          <w:tcPr>
            <w:tcW w:w="3684" w:type="dxa"/>
            <w:gridSpan w:val="9"/>
            <w:vAlign w:val="center"/>
          </w:tcPr>
          <w:p>
            <w:pPr>
              <w:jc w:val="center"/>
            </w:pPr>
            <w:r>
              <w:t>16.02.01</w:t>
            </w:r>
          </w:p>
        </w:tc>
        <w:tc>
          <w:tcPr>
            <w:tcW w:w="1560" w:type="dxa"/>
            <w:gridSpan w:val="2"/>
            <w:vAlign w:val="center"/>
          </w:tcPr>
          <w:p>
            <w:pPr>
              <w:jc w:val="center"/>
            </w:pPr>
            <w:r>
              <w:t>13699525836</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2623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43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