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江西医至初医学病理诊断管理有限公司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10667-2023-QEO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168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