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10667-2023-QEO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1762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江西医至初医学病理诊断管理有限公司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文波、徐爱红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964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2022-N1QMS-2257737</w:t>
            </w:r>
          </w:p>
        </w:tc>
        <w:tc>
          <w:tcPr>
            <w:tcW w:w="3145" w:type="dxa"/>
            <w:vAlign w:val="center"/>
          </w:tcPr>
          <w:p w:rsidR="00142F5C" w:rsidP="00772D33">
            <w:pPr>
              <w:spacing w:line="360" w:lineRule="exact"/>
              <w:jc w:val="center"/>
              <w:rPr>
                <w:szCs w:val="21"/>
              </w:rPr>
            </w:pPr>
            <w:r>
              <w:t>38.03.00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文波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2022-N1EMS-2257737</w:t>
            </w:r>
          </w:p>
        </w:tc>
        <w:tc>
          <w:tcPr>
            <w:tcW w:w="3145" w:type="dxa"/>
            <w:vAlign w:val="center"/>
          </w:tcPr>
          <w:p w:rsidR="001F0A49">
            <w:pPr>
              <w:spacing w:line="360" w:lineRule="auto"/>
              <w:jc w:val="center"/>
            </w:pPr>
            <w:r>
              <w:t>38.03.00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2023-N1OHSMS-2257737</w:t>
            </w:r>
          </w:p>
        </w:tc>
        <w:tc>
          <w:tcPr>
            <w:tcW w:w="3145" w:type="dxa"/>
            <w:vAlign w:val="center"/>
          </w:tcPr>
          <w:p>
            <w:pPr>
              <w:jc w:val="center"/>
            </w:pPr>
            <w:r>
              <w:t>38.03.00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徐爱红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2025-N1QMS-2287609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徐爱红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2025-N1EMS-2287609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徐爱红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2024-N1OHSMS-1287609</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2025年10月20日上午至2025年10月22日上午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E:资质范围内的病理诊断、医学检验所涉及场所的相关环境管理活动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O:资质范围内的病理诊断、医学检验所涉及场所的相关职业健康安全管理活动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Q:资质范围内的病理诊断、医学检验</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江西省南昌市红谷滩区九龙大道5335号虚拟现实科创城F01-6# 办公楼5层501</w:t>
      </w:r>
    </w:p>
    <w:p w:rsidR="001F0A49">
      <w:pPr>
        <w:spacing w:line="360" w:lineRule="auto"/>
        <w:ind w:firstLine="420" w:firstLineChars="200"/>
      </w:pPr>
      <w:r>
        <w:rPr>
          <w:rFonts w:hint="eastAsia"/>
        </w:rPr>
        <w:t>办公地址：</w:t>
      </w:r>
      <w:r>
        <w:rPr>
          <w:rFonts w:hint="eastAsia"/>
        </w:rPr>
        <w:t>江西省南昌市红谷滩区九龙大道5335号虚拟现实科创城F01-6# 办公楼3层、5层501</w:t>
      </w:r>
    </w:p>
    <w:p w:rsidR="001F0A49">
      <w:pPr>
        <w:spacing w:line="360" w:lineRule="auto"/>
        <w:ind w:firstLine="420" w:firstLineChars="200"/>
      </w:pPr>
      <w:r>
        <w:rPr>
          <w:rFonts w:hint="eastAsia"/>
        </w:rPr>
        <w:t>经营地址：</w:t>
      </w:r>
      <w:bookmarkStart w:id="12" w:name="生产地址"/>
      <w:bookmarkEnd w:id="12"/>
      <w:r>
        <w:rPr>
          <w:rFonts w:hint="eastAsia"/>
        </w:rPr>
        <w:t>江西省南昌市红谷滩区九龙大道5335号虚拟现实科创城F01-6# 办公楼3层、5层501</w:t>
      </w:r>
    </w:p>
    <w:p w:rsidR="001F0A49">
      <w:pPr>
        <w:pStyle w:val="a"/>
      </w:pPr>
      <w:r>
        <w:rPr>
          <w:rFonts w:hint="eastAsia"/>
        </w:rPr>
        <w:t>多场所地址：</w:t>
      </w:r>
      <w:r>
        <w:rPr>
          <w:rFonts w:hint="eastAsia"/>
        </w:rPr>
        <w:t>江西医至初医学病理诊断管理有限公司 江西省南昌市红谷滩区九龙大道5335号虚拟现实科创城F01-6#办公楼2层</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江西医至初医学病理诊断管理有限公司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文波、徐爱红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70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