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30640-2023-QEO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5938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浙江汉为工程设计有限公司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卢晶</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卢晶</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339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卢晶</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2024-N1OHSMS-1251867</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卢晶</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2025-N1EMS-2251867</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2025-N1OHSMS-1059500</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王丽娟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2025-N1QMS-4059500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E:公路、交通工程（资质范围内）的设计和技术咨询服务相关的环境管理活动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O:公路、交通工程（资质范围内）的设计和技术咨询服务相关的职业健康安全管理活动。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Q:公路、交通工程（资质范围）的设计和技术咨询服务。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浙江省杭州市上城区九盛路9号24幢1楼1023室</w:t>
      </w:r>
    </w:p>
    <w:p w:rsidR="001F0A49">
      <w:pPr>
        <w:spacing w:line="360" w:lineRule="auto"/>
        <w:ind w:firstLine="420" w:firstLineChars="200"/>
      </w:pPr>
      <w:r>
        <w:rPr>
          <w:rFonts w:hint="eastAsia"/>
        </w:rPr>
        <w:t>办公地址：</w:t>
      </w:r>
      <w:r>
        <w:rPr>
          <w:rFonts w:hint="eastAsia"/>
        </w:rPr>
        <w:t>浙江省杭州市拱墅区杭州新天地商务中心5幢西楼607室</w:t>
      </w:r>
    </w:p>
    <w:p w:rsidR="001F0A49">
      <w:pPr>
        <w:spacing w:line="360" w:lineRule="auto"/>
        <w:ind w:firstLine="420" w:firstLineChars="200"/>
      </w:pPr>
      <w:r>
        <w:rPr>
          <w:rFonts w:hint="eastAsia"/>
        </w:rPr>
        <w:t>经营地址：</w:t>
      </w:r>
      <w:bookmarkStart w:id="12" w:name="生产地址"/>
      <w:bookmarkEnd w:id="12"/>
      <w:r>
        <w:rPr>
          <w:rFonts w:hint="eastAsia"/>
        </w:rPr>
        <w:t>浙江省杭州市拱墅区杭州新天地商务中心5幢西楼607室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浙江汉为工程设计有限公司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234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