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EC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B48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C500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E3248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内蒙古汇能煤电集团富民煤炭有限责任公司</w:t>
            </w:r>
          </w:p>
        </w:tc>
        <w:tc>
          <w:tcPr>
            <w:tcW w:w="1134" w:type="dxa"/>
            <w:vAlign w:val="center"/>
          </w:tcPr>
          <w:p w14:paraId="740D4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B76A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10533-2023-E+EnMs</w:t>
            </w:r>
          </w:p>
        </w:tc>
      </w:tr>
      <w:tr w14:paraId="6D56C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39AB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A3C6C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内蒙古自治区鄂尔多斯市准格尔旗准格尔召镇</w:t>
            </w:r>
          </w:p>
        </w:tc>
      </w:tr>
      <w:tr w14:paraId="23E81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9249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78DF2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内蒙古自治区鄂尔多斯市准格尔旗准格尔召镇忽吉图村</w:t>
            </w:r>
          </w:p>
          <w:p w14:paraId="49EACADF"/>
        </w:tc>
      </w:tr>
      <w:tr w14:paraId="7F7C4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1E36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84D28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刘星全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0B8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C93B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16647770699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F60D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61C1B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A1605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76B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05CBA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425</w:t>
            </w:r>
          </w:p>
        </w:tc>
      </w:tr>
      <w:tr w14:paraId="6FE56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F136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FE986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24886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178BA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1D4E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F17FF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1093943972@qq.com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C7F23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88A36C1">
            <w:pPr>
              <w:rPr>
                <w:sz w:val="21"/>
                <w:szCs w:val="21"/>
              </w:rPr>
            </w:pPr>
          </w:p>
        </w:tc>
      </w:tr>
      <w:tr w14:paraId="7081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D08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6D858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14:paraId="214E70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7C3E2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6F1D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7A2E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9DF9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5BD2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518DE8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FCC3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456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0789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FDCD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F6D4C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9BD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3565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4111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4A75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0D94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环境管理体系、能源管理体系</w:t>
            </w:r>
          </w:p>
        </w:tc>
      </w:tr>
      <w:tr w14:paraId="45BAD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7699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D39D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69A7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2D46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E9832D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 23331-2020/ISO 50001 : 2018</w:t>
            </w:r>
          </w:p>
        </w:tc>
      </w:tr>
      <w:tr w14:paraId="7BFBF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761DA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1013F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999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CE257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A4DD7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2AE1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9EC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DC2F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202F7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E:煤炭生产（限许可范围内）所涉及场所的相关环境管理活动</w:t>
            </w:r>
          </w:p>
          <w:p w14:paraId="5866E5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EnMS:煤炭生产（限许可范围内）所涉及的能源管理活动</w:t>
            </w:r>
          </w:p>
          <w:p w14:paraId="08DDCC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F80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717C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C41DE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E:02.02.00,EnMS:1.1</w:t>
            </w:r>
          </w:p>
        </w:tc>
        <w:tc>
          <w:tcPr>
            <w:tcW w:w="1275" w:type="dxa"/>
            <w:gridSpan w:val="3"/>
            <w:vAlign w:val="center"/>
          </w:tcPr>
          <w:p w14:paraId="73CC07E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4953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64A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AF94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007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80A6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D29F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B80D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AB9B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6248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B6902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F5B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B14B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7F665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EAC40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D001A4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49FD7B3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DCCE1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2D321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861F49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4202B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EF62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86BE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A07BBB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28E9625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B1B16B"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14:paraId="438E120E">
            <w:pPr>
              <w:jc w:val="center"/>
            </w:pPr>
            <w:r>
              <w:t>02.02.00</w:t>
            </w:r>
          </w:p>
        </w:tc>
        <w:tc>
          <w:tcPr>
            <w:tcW w:w="1560" w:type="dxa"/>
            <w:gridSpan w:val="2"/>
            <w:vAlign w:val="center"/>
          </w:tcPr>
          <w:p w14:paraId="5635CCA1">
            <w:pPr>
              <w:jc w:val="center"/>
            </w:pPr>
            <w:r>
              <w:t>18604442609</w:t>
            </w:r>
          </w:p>
        </w:tc>
      </w:tr>
      <w:tr w14:paraId="663F4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CB05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BE710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F6B2A7">
            <w:pPr>
              <w:jc w:val="center"/>
            </w:pPr>
            <w:r>
              <w:t>陈永亮</w:t>
            </w:r>
          </w:p>
        </w:tc>
        <w:tc>
          <w:tcPr>
            <w:tcW w:w="850" w:type="dxa"/>
            <w:vAlign w:val="center"/>
          </w:tcPr>
          <w:p w14:paraId="3C2FCD1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E741FA">
            <w:pPr>
              <w:jc w:val="both"/>
            </w:pPr>
            <w:r>
              <w:t>152723199106014530</w:t>
            </w:r>
          </w:p>
        </w:tc>
        <w:tc>
          <w:tcPr>
            <w:tcW w:w="3684" w:type="dxa"/>
            <w:gridSpan w:val="9"/>
            <w:vAlign w:val="center"/>
          </w:tcPr>
          <w:p w14:paraId="30FE1EFD"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 w14:paraId="5ABB31BE">
            <w:pPr>
              <w:jc w:val="center"/>
            </w:pPr>
            <w:r>
              <w:t>13310316788</w:t>
            </w:r>
          </w:p>
        </w:tc>
      </w:tr>
      <w:tr w14:paraId="01024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B6F9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1BA60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069466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7B8719A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6315BB"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 w14:paraId="24E1FD9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0F9885C">
            <w:pPr>
              <w:jc w:val="center"/>
            </w:pPr>
            <w:r>
              <w:t>13315050769</w:t>
            </w:r>
          </w:p>
        </w:tc>
      </w:tr>
      <w:tr w14:paraId="45D80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CF67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B3E9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062B5C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586A938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FBF7D10"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6E341B2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2BC4320">
            <w:pPr>
              <w:jc w:val="center"/>
            </w:pPr>
            <w:r>
              <w:t>13315050769</w:t>
            </w:r>
          </w:p>
        </w:tc>
      </w:tr>
      <w:tr w14:paraId="17ACE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E6FF39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非专职人员工作单位信息：陈永亮-内蒙古汇能煤电集团羊市塔煤炭有 限责任公司</w:t>
            </w:r>
          </w:p>
        </w:tc>
      </w:tr>
      <w:tr w14:paraId="50D2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8CB7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3BEC4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33038BE">
            <w:pPr>
              <w:widowControl/>
              <w:jc w:val="left"/>
              <w:rPr>
                <w:sz w:val="21"/>
                <w:szCs w:val="21"/>
              </w:rPr>
            </w:pPr>
          </w:p>
          <w:p w14:paraId="25739D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34956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14:paraId="0387DE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1EDC44">
            <w:pPr>
              <w:rPr>
                <w:sz w:val="21"/>
                <w:szCs w:val="21"/>
              </w:rPr>
            </w:pPr>
          </w:p>
          <w:p w14:paraId="791746A0">
            <w:pPr>
              <w:rPr>
                <w:sz w:val="21"/>
                <w:szCs w:val="21"/>
              </w:rPr>
            </w:pPr>
          </w:p>
          <w:p w14:paraId="5ED99F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8CDC4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4833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502D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8EEC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C312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97288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33B8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52BED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D225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6254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6D474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DFB5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245DE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C3F20D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9C2A15">
      <w:pPr>
        <w:pStyle w:val="2"/>
      </w:pPr>
    </w:p>
    <w:p w14:paraId="16B0F13B">
      <w:pPr>
        <w:pStyle w:val="2"/>
      </w:pPr>
    </w:p>
    <w:p w14:paraId="431C141A">
      <w:pPr>
        <w:pStyle w:val="2"/>
      </w:pPr>
    </w:p>
    <w:p w14:paraId="2146B522">
      <w:pPr>
        <w:pStyle w:val="2"/>
      </w:pPr>
    </w:p>
    <w:p w14:paraId="12A1424C">
      <w:pPr>
        <w:pStyle w:val="2"/>
      </w:pPr>
    </w:p>
    <w:p w14:paraId="7C568550">
      <w:pPr>
        <w:pStyle w:val="2"/>
      </w:pPr>
    </w:p>
    <w:p w14:paraId="09908C8F">
      <w:pPr>
        <w:pStyle w:val="2"/>
      </w:pPr>
    </w:p>
    <w:p w14:paraId="6E347D84">
      <w:pPr>
        <w:pStyle w:val="2"/>
      </w:pPr>
    </w:p>
    <w:p w14:paraId="584101B8">
      <w:pPr>
        <w:pStyle w:val="2"/>
      </w:pPr>
    </w:p>
    <w:p w14:paraId="7E7EB83C">
      <w:pPr>
        <w:pStyle w:val="2"/>
      </w:pPr>
    </w:p>
    <w:p w14:paraId="1AFAD72B">
      <w:pPr>
        <w:pStyle w:val="2"/>
      </w:pPr>
    </w:p>
    <w:p w14:paraId="468DFE13">
      <w:pPr>
        <w:pStyle w:val="2"/>
      </w:pPr>
    </w:p>
    <w:p w14:paraId="4F5A97D7">
      <w:pPr>
        <w:pStyle w:val="2"/>
      </w:pPr>
    </w:p>
    <w:p w14:paraId="0769D21C">
      <w:pPr>
        <w:pStyle w:val="2"/>
      </w:pPr>
    </w:p>
    <w:p w14:paraId="1013A4F9">
      <w:pPr>
        <w:pStyle w:val="2"/>
      </w:pPr>
    </w:p>
    <w:p w14:paraId="670AD78E">
      <w:pPr>
        <w:pStyle w:val="2"/>
      </w:pPr>
    </w:p>
    <w:p w14:paraId="12443277">
      <w:pPr>
        <w:pStyle w:val="2"/>
      </w:pPr>
    </w:p>
    <w:p w14:paraId="30B55191">
      <w:pPr>
        <w:pStyle w:val="2"/>
      </w:pPr>
    </w:p>
    <w:p w14:paraId="0CF8BFE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5551A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39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1030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40845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C41B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FA4E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E6E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932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110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DB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816F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63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D57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64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B1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2EB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F6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FFA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1F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C23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BA4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680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269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25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1DA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4A4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35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4D4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73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61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FB0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6F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6E2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03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D0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735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D7F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AEA0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946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C6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A4F6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39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7833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59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7BB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73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10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625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FE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3D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50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C45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899F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F9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A5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53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48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CD22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20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B2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F0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A71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9C6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06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DB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7E4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E9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561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9A7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25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92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FF0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40E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AC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88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7C8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66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98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34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1B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C4EE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83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8D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9F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B0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FD3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A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9A9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248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8F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5C9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6E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73CF9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F7026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A779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FA3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496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55BF6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F85A9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3B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0FBB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BFFA0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3580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079C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39CE2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13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6CDC8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A41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A65302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EC83B5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3D010BA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1286</Words>
  <Characters>1588</Characters>
  <Lines>9</Lines>
  <Paragraphs>2</Paragraphs>
  <TotalTime>0</TotalTime>
  <ScaleCrop>false</ScaleCrop>
  <LinksUpToDate>false</LinksUpToDate>
  <CharactersWithSpaces>1636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2026-01-15T02:27:50Z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